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5D" w:rsidRPr="001171BB" w:rsidRDefault="00BB5E5D" w:rsidP="00BB5E5D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Rollladen</w:t>
      </w:r>
      <w:r w:rsidRPr="001171BB">
        <w:rPr>
          <w:rFonts w:ascii="Arial" w:hAnsi="Arial" w:cs="Arial"/>
          <w:b/>
        </w:rPr>
        <w:t xml:space="preserve"> für asymmetrische Fenster</w:t>
      </w:r>
      <w:r>
        <w:rPr>
          <w:rFonts w:ascii="Arial" w:hAnsi="Arial" w:cs="Arial"/>
          <w:b/>
        </w:rPr>
        <w:t xml:space="preserve"> AsyRoll </w:t>
      </w:r>
      <w:r w:rsidR="003E5313">
        <w:rPr>
          <w:rFonts w:ascii="Arial" w:hAnsi="Arial" w:cs="Arial"/>
          <w:b/>
        </w:rPr>
        <w:t>4.0</w:t>
      </w:r>
    </w:p>
    <w:p w:rsidR="00BB5E5D" w:rsidRPr="001171BB" w:rsidRDefault="00BB5E5D" w:rsidP="00BB5E5D">
      <w:pPr>
        <w:pStyle w:val="KeinLeerraum"/>
        <w:rPr>
          <w:rFonts w:ascii="Arial" w:hAnsi="Arial" w:cs="Arial"/>
        </w:rPr>
      </w:pPr>
    </w:p>
    <w:p w:rsidR="00BB5E5D" w:rsidRPr="000369FB" w:rsidRDefault="00BB5E5D" w:rsidP="00BB5E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Rollläden für asymmetrische Fenster, Fabrikat Reflexa, AsyRoll </w:t>
      </w:r>
      <w:r w:rsidR="003E5313">
        <w:rPr>
          <w:rFonts w:ascii="Arial" w:hAnsi="Arial" w:cs="Arial"/>
        </w:rPr>
        <w:t>4.0</w:t>
      </w:r>
      <w:r>
        <w:rPr>
          <w:rFonts w:ascii="Arial" w:hAnsi="Arial" w:cs="Arial"/>
        </w:rPr>
        <w:t xml:space="preserve"> oder Rollläden für asymmetrische Fenster mit mindestens gleichwertigen, technischen Ausstattungsmerkmalen.</w:t>
      </w:r>
    </w:p>
    <w:p w:rsidR="00BB5E5D" w:rsidRDefault="00BB5E5D" w:rsidP="00BB5E5D">
      <w:pPr>
        <w:spacing w:after="0" w:line="240" w:lineRule="auto"/>
        <w:rPr>
          <w:rFonts w:ascii="Arial" w:hAnsi="Arial" w:cs="Arial"/>
        </w:rPr>
      </w:pPr>
    </w:p>
    <w:p w:rsidR="00BB5E5D" w:rsidRDefault="00BB5E5D" w:rsidP="00BB5E5D">
      <w:pPr>
        <w:spacing w:after="0" w:line="240" w:lineRule="auto"/>
        <w:rPr>
          <w:rFonts w:ascii="Arial" w:hAnsi="Arial" w:cs="Arial"/>
        </w:rPr>
      </w:pPr>
    </w:p>
    <w:p w:rsidR="00BB5E5D" w:rsidRPr="00192A6A" w:rsidRDefault="00BB5E5D" w:rsidP="00BB5E5D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B5E5D" w:rsidRPr="00334FCA" w:rsidRDefault="00BB5E5D" w:rsidP="00BB5E5D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B5E5D" w:rsidRDefault="00BB5E5D" w:rsidP="00BB5E5D">
      <w:pPr>
        <w:spacing w:after="0" w:line="240" w:lineRule="auto"/>
        <w:rPr>
          <w:rFonts w:ascii="Arial" w:hAnsi="Arial" w:cs="Arial"/>
        </w:rPr>
      </w:pPr>
    </w:p>
    <w:p w:rsidR="00BB5E5D" w:rsidRDefault="00BB5E5D" w:rsidP="00BB5E5D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Rollläden für asymmetrische Fenster wie im Einzelnen beschrieben laut Anlagenbeschreibung bestehend aus:</w:t>
      </w:r>
    </w:p>
    <w:p w:rsidR="00BB5E5D" w:rsidRDefault="00BB5E5D" w:rsidP="00BB5E5D">
      <w:pPr>
        <w:pStyle w:val="KeinLeerraum"/>
        <w:rPr>
          <w:rFonts w:ascii="Arial" w:hAnsi="Arial" w:cs="Arial"/>
        </w:rPr>
      </w:pP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</w:p>
    <w:p w:rsidR="00BB5E5D" w:rsidRPr="00BB5E5D" w:rsidRDefault="00BB5E5D" w:rsidP="00BB5E5D">
      <w:pPr>
        <w:pStyle w:val="KeinLeerraum"/>
        <w:rPr>
          <w:rFonts w:ascii="Arial" w:hAnsi="Arial" w:cs="Arial"/>
          <w:b/>
        </w:rPr>
      </w:pPr>
      <w:r w:rsidRPr="00BB5E5D">
        <w:rPr>
          <w:rFonts w:ascii="Arial" w:hAnsi="Arial" w:cs="Arial"/>
          <w:b/>
        </w:rPr>
        <w:t>Kasten</w:t>
      </w: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4-Seitig geschlossener Kasten aus stranggepresstem Aluminium, 3-teilig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Blende wahlweise rund oder eckig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bei eckiger Ausführung </w:t>
      </w:r>
      <w:r>
        <w:rPr>
          <w:rFonts w:ascii="Arial" w:hAnsi="Arial" w:cs="Arial"/>
        </w:rPr>
        <w:t>w</w:t>
      </w:r>
      <w:r w:rsidRPr="00BB5E5D">
        <w:rPr>
          <w:rFonts w:ascii="Arial" w:hAnsi="Arial" w:cs="Arial"/>
        </w:rPr>
        <w:t>ahlweise 4-teilig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pulverbeschichtet oder eloxiert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verfügbare Kastengrößen sind 165, 180, 205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Der Neigungsbereich des Schräg-Rollladens liegt zwischen 5° bis 45°. 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Die seitlichen Lagerschalen bzw. Seitenteile sind</w:t>
      </w:r>
      <w:r w:rsidR="003E5313">
        <w:rPr>
          <w:rFonts w:ascii="Arial" w:hAnsi="Arial" w:cs="Arial"/>
        </w:rPr>
        <w:t xml:space="preserve"> bei eloxierter Anlagenfarbe</w:t>
      </w:r>
      <w:r w:rsidRPr="00BB5E5D">
        <w:rPr>
          <w:rFonts w:ascii="Arial" w:hAnsi="Arial" w:cs="Arial"/>
        </w:rPr>
        <w:t xml:space="preserve"> pulverbeschichtet</w:t>
      </w:r>
      <w:r>
        <w:rPr>
          <w:rFonts w:ascii="Arial" w:hAnsi="Arial" w:cs="Arial"/>
        </w:rPr>
        <w:t>.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Ausführung als Linksroller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Zum nachträglichen Einbau geeignet</w:t>
      </w:r>
    </w:p>
    <w:p w:rsidR="00BB5E5D" w:rsidRP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Bewegungsrichtung des Panzers beim Ablauf von oben nach unten</w:t>
      </w: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        </w:t>
      </w:r>
    </w:p>
    <w:p w:rsidR="00A27916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       </w:t>
      </w:r>
    </w:p>
    <w:p w:rsidR="00A27916" w:rsidRPr="00A27916" w:rsidRDefault="00A27916" w:rsidP="00A27916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>Führungsschienen</w:t>
      </w: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Aus</w:t>
      </w:r>
      <w:r w:rsidR="003E5313">
        <w:rPr>
          <w:rFonts w:ascii="Arial" w:hAnsi="Arial" w:cs="Arial"/>
        </w:rPr>
        <w:t xml:space="preserve"> stranggepresstem Aluminium (B 70 mm x T 40</w:t>
      </w:r>
      <w:r w:rsidRPr="00BB5E5D">
        <w:rPr>
          <w:rFonts w:ascii="Arial" w:hAnsi="Arial" w:cs="Arial"/>
        </w:rPr>
        <w:t xml:space="preserve"> mm) </w:t>
      </w:r>
    </w:p>
    <w:p w:rsidR="00A27916" w:rsidRDefault="00A27916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27916">
        <w:rPr>
          <w:rFonts w:ascii="Arial" w:hAnsi="Arial" w:cs="Arial"/>
        </w:rPr>
        <w:t>it Kunststoffkeder und Bürstendichtung</w:t>
      </w:r>
    </w:p>
    <w:p w:rsidR="00A27916" w:rsidRDefault="003E5313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R 7</w:t>
      </w:r>
      <w:r w:rsidR="00A27916" w:rsidRPr="00A27916">
        <w:rPr>
          <w:rFonts w:ascii="Arial" w:hAnsi="Arial" w:cs="Arial"/>
        </w:rPr>
        <w:t>0 mit seitlicher Lasche zur Befestigung an der Laibung</w:t>
      </w:r>
    </w:p>
    <w:p w:rsidR="00A27916" w:rsidRDefault="003E5313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L 7</w:t>
      </w:r>
      <w:r w:rsidR="00A27916" w:rsidRPr="00A27916">
        <w:rPr>
          <w:rFonts w:ascii="Arial" w:hAnsi="Arial" w:cs="Arial"/>
        </w:rPr>
        <w:t>0 zur Befestigung zum Fenster</w:t>
      </w:r>
    </w:p>
    <w:p w:rsidR="00A27916" w:rsidRPr="00A27916" w:rsidRDefault="00A27916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 xml:space="preserve">Führungsschienen pulverbeschichtet oder eloxiert         </w:t>
      </w:r>
    </w:p>
    <w:p w:rsidR="00A27916" w:rsidRDefault="00A27916" w:rsidP="00BB5E5D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Pr="00A27916" w:rsidRDefault="00A27916" w:rsidP="00A27916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>Querschiene</w:t>
      </w: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Aus </w:t>
      </w:r>
      <w:r w:rsidR="003E5313">
        <w:rPr>
          <w:rFonts w:ascii="Arial" w:hAnsi="Arial" w:cs="Arial"/>
        </w:rPr>
        <w:t>stranggepresstem Aluminium (B 40 mm x H 36</w:t>
      </w:r>
      <w:r w:rsidRPr="00BB5E5D">
        <w:rPr>
          <w:rFonts w:ascii="Arial" w:hAnsi="Arial" w:cs="Arial"/>
        </w:rPr>
        <w:t xml:space="preserve"> mm) </w:t>
      </w:r>
    </w:p>
    <w:p w:rsidR="00A27916" w:rsidRDefault="00A27916" w:rsidP="00A27916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Zur Fixierung und Stabilisierung des geschlossenen Rollladenpanzers</w:t>
      </w:r>
    </w:p>
    <w:p w:rsidR="00A27916" w:rsidRDefault="00A27916" w:rsidP="00A27916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Befestigung am Fenster oder seitlich an den Führungsschienen</w:t>
      </w:r>
    </w:p>
    <w:p w:rsidR="00A27916" w:rsidRPr="00A27916" w:rsidRDefault="00A27916" w:rsidP="00A27916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Querschiene pulverbeschichtet oder eloxiert</w:t>
      </w:r>
    </w:p>
    <w:p w:rsidR="00A27916" w:rsidRDefault="00A27916" w:rsidP="00BB5E5D">
      <w:pPr>
        <w:pStyle w:val="KeinLeerraum"/>
        <w:rPr>
          <w:rFonts w:ascii="Arial" w:hAnsi="Arial" w:cs="Arial"/>
        </w:rPr>
      </w:pP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</w:t>
      </w:r>
    </w:p>
    <w:p w:rsidR="00BB5E5D" w:rsidRPr="00BB5E5D" w:rsidRDefault="00BB5E5D" w:rsidP="00BB5E5D">
      <w:pPr>
        <w:pStyle w:val="KeinLeerraum"/>
        <w:rPr>
          <w:rFonts w:ascii="Arial" w:hAnsi="Arial" w:cs="Arial"/>
          <w:b/>
        </w:rPr>
      </w:pPr>
      <w:r w:rsidRPr="00BB5E5D">
        <w:rPr>
          <w:rFonts w:ascii="Arial" w:hAnsi="Arial" w:cs="Arial"/>
          <w:b/>
        </w:rPr>
        <w:t>Rollladenpanzer</w:t>
      </w:r>
    </w:p>
    <w:p w:rsidR="00BB5E5D" w:rsidRDefault="00BB5E5D" w:rsidP="00BB5E5D">
      <w:pPr>
        <w:pStyle w:val="KeinLeerraum"/>
        <w:rPr>
          <w:rFonts w:ascii="Arial" w:hAnsi="Arial" w:cs="Arial"/>
        </w:rPr>
      </w:pPr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Profilart </w:t>
      </w:r>
      <w:r w:rsidR="003E5313">
        <w:rPr>
          <w:rFonts w:ascii="Arial" w:hAnsi="Arial" w:cs="Arial"/>
        </w:rPr>
        <w:t>HSM 37 ES</w:t>
      </w:r>
      <w:r w:rsidRPr="00BB5E5D">
        <w:rPr>
          <w:rFonts w:ascii="Arial" w:hAnsi="Arial" w:cs="Arial"/>
        </w:rPr>
        <w:t>, wahlweise mit oder ohne Lichtschlitzen</w:t>
      </w:r>
    </w:p>
    <w:p w:rsidR="00BB5E5D" w:rsidRDefault="003E5313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aus doppelwandigem </w:t>
      </w:r>
      <w:r w:rsidR="00BB5E5D" w:rsidRPr="00BB5E5D">
        <w:rPr>
          <w:rFonts w:ascii="Arial" w:hAnsi="Arial" w:cs="Arial"/>
        </w:rPr>
        <w:t>Aluminiumprofil</w:t>
      </w:r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ausgeschäumt mit Spezialschaum</w:t>
      </w:r>
    </w:p>
    <w:p w:rsidR="00BB5E5D" w:rsidRDefault="003E5313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Deckbreite 37</w:t>
      </w:r>
      <w:r w:rsidR="00BB5E5D" w:rsidRPr="00BB5E5D">
        <w:rPr>
          <w:rFonts w:ascii="Arial" w:hAnsi="Arial" w:cs="Arial"/>
        </w:rPr>
        <w:t xml:space="preserve"> mm</w:t>
      </w:r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eastAsia="Times New Roman" w:hAnsi="Arial" w:cs="Arial"/>
          <w:color w:val="000000"/>
          <w:lang w:eastAsia="de-DE"/>
        </w:rPr>
        <w:t>Farbauswahl gemäß Hersteller-Kollektion</w:t>
      </w:r>
      <w:r w:rsidRPr="00BB5E5D">
        <w:rPr>
          <w:rFonts w:ascii="Arial" w:hAnsi="Arial" w:cs="Arial"/>
        </w:rPr>
        <w:t xml:space="preserve"> für AsyRoll</w:t>
      </w:r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lastRenderedPageBreak/>
        <w:t xml:space="preserve">Ein Teil des Panzers bleibt im hochgefahrenen Zustand immer sichtbar. </w:t>
      </w:r>
    </w:p>
    <w:p w:rsidR="00BB5E5D" w:rsidRP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Ohne Lichtschlitze sind generell alle </w:t>
      </w:r>
      <w:proofErr w:type="spellStart"/>
      <w:r w:rsidRPr="00BB5E5D">
        <w:rPr>
          <w:rFonts w:ascii="Arial" w:hAnsi="Arial" w:cs="Arial"/>
        </w:rPr>
        <w:t>Eckstäbe</w:t>
      </w:r>
      <w:proofErr w:type="spellEnd"/>
      <w:r w:rsidRPr="00BB5E5D">
        <w:rPr>
          <w:rFonts w:ascii="Arial" w:hAnsi="Arial" w:cs="Arial"/>
        </w:rPr>
        <w:t xml:space="preserve"> sowie die obersten 10 Rollladenstäbe.</w:t>
      </w: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ab/>
        <w:t xml:space="preserve">          </w:t>
      </w:r>
    </w:p>
    <w:p w:rsidR="00A27916" w:rsidRDefault="00A27916" w:rsidP="00BB5E5D">
      <w:pPr>
        <w:pStyle w:val="KeinLeerraum"/>
        <w:rPr>
          <w:rFonts w:ascii="Arial" w:hAnsi="Arial" w:cs="Arial"/>
        </w:rPr>
      </w:pPr>
    </w:p>
    <w:p w:rsidR="00A27916" w:rsidRPr="00A27916" w:rsidRDefault="00BB5E5D" w:rsidP="00BB5E5D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 xml:space="preserve">Bedienung </w:t>
      </w:r>
    </w:p>
    <w:p w:rsidR="00A27916" w:rsidRDefault="00A27916" w:rsidP="00BB5E5D">
      <w:pPr>
        <w:pStyle w:val="KeinLeerraum"/>
        <w:rPr>
          <w:rFonts w:ascii="Arial" w:hAnsi="Arial" w:cs="Arial"/>
        </w:rPr>
      </w:pPr>
    </w:p>
    <w:p w:rsidR="00A27916" w:rsidRDefault="003E5313" w:rsidP="00A27916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Elektrorohrmotor / Rohrmotor 230 V</w:t>
      </w:r>
      <w:r w:rsidR="00A27916" w:rsidRPr="00BB5E5D">
        <w:rPr>
          <w:rFonts w:ascii="Arial" w:hAnsi="Arial" w:cs="Arial"/>
        </w:rPr>
        <w:t xml:space="preserve"> </w:t>
      </w:r>
    </w:p>
    <w:p w:rsidR="00A27916" w:rsidRDefault="00A27916" w:rsidP="00BB5E5D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Motor auf der hohen Seite verbaut</w:t>
      </w:r>
    </w:p>
    <w:p w:rsidR="00A27916" w:rsidRDefault="00A27916" w:rsidP="00BB5E5D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M</w:t>
      </w:r>
      <w:r w:rsidR="00BB5E5D" w:rsidRPr="00A27916">
        <w:rPr>
          <w:rFonts w:ascii="Arial" w:hAnsi="Arial" w:cs="Arial"/>
        </w:rPr>
        <w:t>it</w:t>
      </w:r>
      <w:r w:rsidRPr="00A27916">
        <w:rPr>
          <w:rFonts w:ascii="Arial" w:hAnsi="Arial" w:cs="Arial"/>
        </w:rPr>
        <w:t xml:space="preserve"> </w:t>
      </w:r>
      <w:r w:rsidR="003E5313">
        <w:rPr>
          <w:rFonts w:ascii="Arial" w:hAnsi="Arial" w:cs="Arial"/>
        </w:rPr>
        <w:t>elektronischer</w:t>
      </w:r>
      <w:r w:rsidR="00BB5E5D" w:rsidRPr="00A27916">
        <w:rPr>
          <w:rFonts w:ascii="Arial" w:hAnsi="Arial" w:cs="Arial"/>
        </w:rPr>
        <w:t xml:space="preserve"> Endlageneinstellung (werkseitig</w:t>
      </w:r>
      <w:r>
        <w:rPr>
          <w:rFonts w:ascii="Arial" w:hAnsi="Arial" w:cs="Arial"/>
        </w:rPr>
        <w:t xml:space="preserve"> </w:t>
      </w:r>
      <w:r w:rsidR="00BB5E5D" w:rsidRPr="00A27916">
        <w:rPr>
          <w:rFonts w:ascii="Arial" w:hAnsi="Arial" w:cs="Arial"/>
        </w:rPr>
        <w:t>eingestellt)</w:t>
      </w:r>
    </w:p>
    <w:p w:rsidR="00A27916" w:rsidRDefault="00BB5E5D" w:rsidP="00BB5E5D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Kabellänge ca. 1,5 m, wahlweise mit 5 m oder 10 m</w:t>
      </w:r>
    </w:p>
    <w:p w:rsidR="00BB5E5D" w:rsidRPr="00A27916" w:rsidRDefault="00BB5E5D" w:rsidP="00BB5E5D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Optional Funkbedienung (M</w:t>
      </w:r>
      <w:r w:rsidR="00A27916">
        <w:rPr>
          <w:rFonts w:ascii="Arial" w:hAnsi="Arial" w:cs="Arial"/>
        </w:rPr>
        <w:t>ehrpreis</w:t>
      </w:r>
      <w:r w:rsidRPr="00A27916">
        <w:rPr>
          <w:rFonts w:ascii="Arial" w:hAnsi="Arial" w:cs="Arial"/>
        </w:rPr>
        <w:t>)</w:t>
      </w: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        </w:t>
      </w:r>
    </w:p>
    <w:p w:rsidR="00A27916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    </w:t>
      </w:r>
    </w:p>
    <w:p w:rsidR="00A27916" w:rsidRDefault="00A27916" w:rsidP="00A27916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:rsidR="00A27916" w:rsidRDefault="00A27916" w:rsidP="00A27916">
      <w:pPr>
        <w:pStyle w:val="KeinLeerraum"/>
        <w:rPr>
          <w:rFonts w:ascii="Arial" w:hAnsi="Arial" w:cs="Arial"/>
          <w:b/>
        </w:rPr>
      </w:pPr>
    </w:p>
    <w:p w:rsidR="00A27916" w:rsidRDefault="00FB5017" w:rsidP="00A27916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Kasten, Schienen</w:t>
      </w:r>
      <w:r w:rsidR="00A27916" w:rsidRPr="00044E25">
        <w:rPr>
          <w:rFonts w:ascii="Arial" w:hAnsi="Arial" w:cs="Arial"/>
        </w:rPr>
        <w:t xml:space="preserve"> in Standardfarben </w:t>
      </w:r>
      <w:r w:rsidR="003E5313">
        <w:rPr>
          <w:rFonts w:ascii="Arial" w:hAnsi="Arial" w:cs="Arial"/>
        </w:rPr>
        <w:t>(s. Reflexa Wohnfü</w:t>
      </w:r>
      <w:r w:rsidR="000069F2">
        <w:rPr>
          <w:rFonts w:ascii="Arial" w:hAnsi="Arial" w:cs="Arial"/>
        </w:rPr>
        <w:t>h</w:t>
      </w:r>
      <w:r w:rsidR="003E5313">
        <w:rPr>
          <w:rFonts w:ascii="Arial" w:hAnsi="Arial" w:cs="Arial"/>
        </w:rPr>
        <w:t>lfarben-Katalog)</w:t>
      </w:r>
    </w:p>
    <w:p w:rsidR="00A27916" w:rsidRPr="00B6768C" w:rsidRDefault="00A27916" w:rsidP="00A27916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>Auf Wunsch (Mehr</w:t>
      </w:r>
      <w:r w:rsidR="003E5313">
        <w:rPr>
          <w:rFonts w:ascii="Arial" w:hAnsi="Arial" w:cs="Arial"/>
        </w:rPr>
        <w:t xml:space="preserve">preis): pulverbeschichtet in NCS, Hochwetterfest </w:t>
      </w:r>
      <w:r w:rsidR="00FB5017">
        <w:rPr>
          <w:rFonts w:ascii="Arial" w:hAnsi="Arial" w:cs="Arial"/>
        </w:rPr>
        <w:t>oder eloxiert C</w:t>
      </w:r>
      <w:r w:rsidR="003E5313">
        <w:rPr>
          <w:rFonts w:ascii="Arial" w:hAnsi="Arial" w:cs="Arial"/>
        </w:rPr>
        <w:t>0, C</w:t>
      </w:r>
      <w:r w:rsidR="00FB5017">
        <w:rPr>
          <w:rFonts w:ascii="Arial" w:hAnsi="Arial" w:cs="Arial"/>
        </w:rPr>
        <w:t>31- C35</w:t>
      </w: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A27916" w:rsidRDefault="00A27916" w:rsidP="00A27916">
      <w:pPr>
        <w:spacing w:after="0" w:line="240" w:lineRule="auto"/>
        <w:rPr>
          <w:rFonts w:ascii="Arial" w:hAnsi="Arial" w:cs="Arial"/>
          <w:noProof/>
        </w:rPr>
      </w:pPr>
    </w:p>
    <w:p w:rsidR="00A27916" w:rsidRDefault="00A27916" w:rsidP="00A27916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A27916" w:rsidRDefault="00A27916" w:rsidP="00A27916">
      <w:pPr>
        <w:spacing w:after="0" w:line="240" w:lineRule="auto"/>
        <w:rPr>
          <w:rFonts w:ascii="Arial" w:hAnsi="Arial" w:cs="Arial"/>
          <w:noProof/>
        </w:rPr>
      </w:pPr>
    </w:p>
    <w:p w:rsidR="00A27916" w:rsidRDefault="00A27916" w:rsidP="00A27916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FB5017" w:rsidRDefault="00FB5017" w:rsidP="00A27916">
      <w:pPr>
        <w:pStyle w:val="KeinLeerraum"/>
        <w:rPr>
          <w:rFonts w:ascii="Arial" w:hAnsi="Arial" w:cs="Arial"/>
        </w:rPr>
      </w:pPr>
      <w:bookmarkStart w:id="0" w:name="_GoBack"/>
      <w:bookmarkEnd w:id="0"/>
    </w:p>
    <w:p w:rsidR="00FB5017" w:rsidRPr="00E725EA" w:rsidRDefault="00FB5017" w:rsidP="00A27916">
      <w:pPr>
        <w:pStyle w:val="KeinLeerraum"/>
        <w:rPr>
          <w:rFonts w:ascii="Arial" w:hAnsi="Arial" w:cs="Arial"/>
        </w:rPr>
      </w:pPr>
    </w:p>
    <w:sectPr w:rsidR="00FB5017" w:rsidRPr="00E725EA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577"/>
    <w:multiLevelType w:val="hybridMultilevel"/>
    <w:tmpl w:val="B6520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81C60"/>
    <w:multiLevelType w:val="hybridMultilevel"/>
    <w:tmpl w:val="8CEA7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332CC"/>
    <w:multiLevelType w:val="hybridMultilevel"/>
    <w:tmpl w:val="E2F0C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F0CCD"/>
    <w:multiLevelType w:val="hybridMultilevel"/>
    <w:tmpl w:val="94D08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120AA"/>
    <w:multiLevelType w:val="hybridMultilevel"/>
    <w:tmpl w:val="A46C5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9528B"/>
    <w:multiLevelType w:val="hybridMultilevel"/>
    <w:tmpl w:val="B9CC3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5E5D"/>
    <w:rsid w:val="000069F2"/>
    <w:rsid w:val="003E5313"/>
    <w:rsid w:val="00852B3B"/>
    <w:rsid w:val="00A27916"/>
    <w:rsid w:val="00B37B6B"/>
    <w:rsid w:val="00BB5E5D"/>
    <w:rsid w:val="00FB5017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5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B5E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Mayer Thomas</cp:lastModifiedBy>
  <cp:revision>3</cp:revision>
  <dcterms:created xsi:type="dcterms:W3CDTF">2014-08-26T11:54:00Z</dcterms:created>
  <dcterms:modified xsi:type="dcterms:W3CDTF">2020-01-28T07:17:00Z</dcterms:modified>
</cp:coreProperties>
</file>