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158" w14:textId="77777777"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</w:t>
      </w:r>
      <w:r w:rsidR="004C20E2">
        <w:rPr>
          <w:rFonts w:ascii="Arial" w:eastAsia="Times New Roman" w:hAnsi="Arial" w:cs="Arial"/>
          <w:b/>
          <w:bCs/>
          <w:color w:val="000000"/>
          <w:lang w:eastAsia="de-DE"/>
        </w:rPr>
        <w:t>–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r w:rsidR="008D21E7">
        <w:rPr>
          <w:rFonts w:ascii="Arial" w:eastAsia="Times New Roman" w:hAnsi="Arial" w:cs="Arial"/>
          <w:b/>
          <w:bCs/>
          <w:color w:val="000000"/>
          <w:lang w:eastAsia="de-DE"/>
        </w:rPr>
        <w:t>Conturo R</w:t>
      </w:r>
    </w:p>
    <w:p w14:paraId="23EA4E4D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ECAB7F0" w14:textId="77777777" w:rsidR="008F73B5" w:rsidRPr="000369FB" w:rsidRDefault="008F73B5" w:rsidP="008F73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Zur Ausführung kommen Rollläden Fabrikat Reflexa, Conturo R oder Rollläden mit mindestens gleichwertigen, technischen Ausstattungsmerkmalen.</w:t>
      </w:r>
    </w:p>
    <w:p w14:paraId="71FF5577" w14:textId="77777777" w:rsidR="008F73B5" w:rsidRDefault="008F73B5" w:rsidP="008F73B5">
      <w:pPr>
        <w:spacing w:after="0" w:line="240" w:lineRule="auto"/>
        <w:rPr>
          <w:rFonts w:ascii="Arial" w:hAnsi="Arial" w:cs="Arial"/>
        </w:rPr>
      </w:pPr>
    </w:p>
    <w:p w14:paraId="6B7EA9FE" w14:textId="77777777" w:rsidR="008F73B5" w:rsidRDefault="008F73B5" w:rsidP="008F73B5">
      <w:pPr>
        <w:spacing w:after="0" w:line="240" w:lineRule="auto"/>
        <w:rPr>
          <w:rFonts w:ascii="Arial" w:hAnsi="Arial" w:cs="Arial"/>
        </w:rPr>
      </w:pPr>
    </w:p>
    <w:p w14:paraId="754C6789" w14:textId="77777777" w:rsidR="008F73B5" w:rsidRPr="00192A6A" w:rsidRDefault="008F73B5" w:rsidP="008F73B5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0F2CF320" w14:textId="77777777" w:rsidR="008F73B5" w:rsidRPr="00334FCA" w:rsidRDefault="008F73B5" w:rsidP="008F73B5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4A77CBF2" w14:textId="77777777" w:rsidR="008F73B5" w:rsidRDefault="008F73B5" w:rsidP="008F73B5">
      <w:pPr>
        <w:spacing w:after="0" w:line="240" w:lineRule="auto"/>
        <w:rPr>
          <w:rFonts w:ascii="Arial" w:hAnsi="Arial" w:cs="Arial"/>
        </w:rPr>
      </w:pPr>
    </w:p>
    <w:p w14:paraId="70D7DB07" w14:textId="77777777" w:rsidR="008F73B5" w:rsidRDefault="008F73B5" w:rsidP="008F73B5">
      <w:pPr>
        <w:spacing w:before="30"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</w:p>
    <w:p w14:paraId="23FA8CC3" w14:textId="77777777" w:rsidR="008F73B5" w:rsidRDefault="008F73B5" w:rsidP="008F73B5">
      <w:pPr>
        <w:spacing w:before="30" w:after="20" w:line="240" w:lineRule="auto"/>
        <w:rPr>
          <w:rFonts w:ascii="Arial" w:hAnsi="Arial" w:cs="Arial"/>
        </w:rPr>
      </w:pPr>
    </w:p>
    <w:p w14:paraId="5DF6D9FF" w14:textId="77777777" w:rsidR="00120E3B" w:rsidRPr="00120E3B" w:rsidRDefault="00120E3B" w:rsidP="008F73B5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215FE93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14:paraId="00D43FAC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99B5D08" w14:textId="77777777" w:rsidR="008F73B5" w:rsidRPr="008F73B5" w:rsidRDefault="008D21E7" w:rsidP="008F73B5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 xml:space="preserve">Kasten aus </w:t>
      </w:r>
      <w:r w:rsidR="008F73B5">
        <w:rPr>
          <w:rFonts w:ascii="Arial" w:eastAsia="Times New Roman" w:hAnsi="Arial" w:cs="Arial"/>
          <w:color w:val="000000"/>
          <w:lang w:eastAsia="de-DE"/>
        </w:rPr>
        <w:t>rollgeformtem</w:t>
      </w:r>
      <w:r w:rsidRPr="008F73B5">
        <w:rPr>
          <w:rFonts w:ascii="Arial" w:eastAsia="Times New Roman" w:hAnsi="Arial" w:cs="Arial"/>
          <w:color w:val="000000"/>
          <w:lang w:eastAsia="de-DE"/>
        </w:rPr>
        <w:t xml:space="preserve"> Aluminium, 4-seitig geschlossen</w:t>
      </w:r>
    </w:p>
    <w:p w14:paraId="084CFAEA" w14:textId="77777777" w:rsidR="008F73B5" w:rsidRPr="008F73B5" w:rsidRDefault="008D21E7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Größen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F73B5">
        <w:rPr>
          <w:rFonts w:ascii="Arial" w:eastAsia="Times New Roman" w:hAnsi="Arial" w:cs="Arial"/>
          <w:color w:val="000000"/>
          <w:lang w:eastAsia="de-DE"/>
        </w:rPr>
        <w:t>125,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F73B5">
        <w:rPr>
          <w:rFonts w:ascii="Arial" w:eastAsia="Times New Roman" w:hAnsi="Arial" w:cs="Arial"/>
          <w:color w:val="000000"/>
          <w:lang w:eastAsia="de-DE"/>
        </w:rPr>
        <w:t>137,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F73B5">
        <w:rPr>
          <w:rFonts w:ascii="Arial" w:eastAsia="Times New Roman" w:hAnsi="Arial" w:cs="Arial"/>
          <w:color w:val="000000"/>
          <w:lang w:eastAsia="de-DE"/>
        </w:rPr>
        <w:t>150,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F73B5">
        <w:rPr>
          <w:rFonts w:ascii="Arial" w:eastAsia="Times New Roman" w:hAnsi="Arial" w:cs="Arial"/>
          <w:color w:val="000000"/>
          <w:lang w:eastAsia="de-DE"/>
        </w:rPr>
        <w:t>165,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F73B5">
        <w:rPr>
          <w:rFonts w:ascii="Arial" w:eastAsia="Times New Roman" w:hAnsi="Arial" w:cs="Arial"/>
          <w:color w:val="000000"/>
          <w:lang w:eastAsia="de-DE"/>
        </w:rPr>
        <w:t>180 und 205</w:t>
      </w:r>
    </w:p>
    <w:p w14:paraId="0C429D61" w14:textId="77777777" w:rsidR="008F73B5" w:rsidRDefault="00120E3B" w:rsidP="008D21E7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14:paraId="729C58D1" w14:textId="77777777" w:rsidR="008D21E7" w:rsidRPr="008F73B5" w:rsidRDefault="00120E3B" w:rsidP="008D21E7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Kastenform:</w:t>
      </w:r>
      <w:r w:rsidR="008F73B5">
        <w:rPr>
          <w:rFonts w:ascii="Arial" w:eastAsia="Times New Roman" w:hAnsi="Arial" w:cs="Arial"/>
          <w:color w:val="000000"/>
          <w:lang w:eastAsia="de-DE"/>
        </w:rPr>
        <w:t xml:space="preserve"> e</w:t>
      </w:r>
      <w:r w:rsidR="008D21E7" w:rsidRPr="008F73B5">
        <w:rPr>
          <w:rFonts w:ascii="Arial" w:eastAsia="Times New Roman" w:hAnsi="Arial" w:cs="Arial"/>
          <w:color w:val="000000"/>
          <w:lang w:eastAsia="de-DE"/>
        </w:rPr>
        <w:t xml:space="preserve">ckig </w:t>
      </w:r>
      <w:r w:rsidR="008F73B5">
        <w:rPr>
          <w:rFonts w:ascii="Arial" w:eastAsia="Times New Roman" w:hAnsi="Arial" w:cs="Arial"/>
          <w:color w:val="000000"/>
          <w:lang w:eastAsia="de-DE"/>
        </w:rPr>
        <w:t xml:space="preserve">mit </w:t>
      </w:r>
      <w:r w:rsidR="008D21E7" w:rsidRPr="008F73B5">
        <w:rPr>
          <w:rFonts w:ascii="Arial" w:eastAsia="Times New Roman" w:hAnsi="Arial" w:cs="Arial"/>
          <w:color w:val="000000"/>
          <w:lang w:eastAsia="de-DE"/>
        </w:rPr>
        <w:t xml:space="preserve">45° Abschrägung am Blendenvorderteil  </w:t>
      </w:r>
    </w:p>
    <w:p w14:paraId="73084E2C" w14:textId="77777777" w:rsidR="00301742" w:rsidRPr="00120E3B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0ABDEC1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7C8D53D2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14:paraId="54D5AAF4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240C42A9" w14:textId="77777777" w:rsidR="008F73B5" w:rsidRDefault="00120E3B" w:rsidP="008F73B5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14:paraId="05661614" w14:textId="77777777" w:rsidR="008F73B5" w:rsidRDefault="00120E3B" w:rsidP="008F73B5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Abmessung 53x22 mm</w:t>
      </w:r>
    </w:p>
    <w:p w14:paraId="3869B816" w14:textId="77777777" w:rsidR="008F73B5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inklusive Gummikeder</w:t>
      </w:r>
    </w:p>
    <w:p w14:paraId="4AC7EE05" w14:textId="77777777" w:rsidR="008F73B5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>:</w:t>
      </w:r>
      <w:r w:rsidRPr="008F73B5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14:paraId="73032156" w14:textId="77777777" w:rsidR="008F73B5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</w:p>
    <w:p w14:paraId="5A22D32E" w14:textId="77777777" w:rsidR="008F73B5" w:rsidRPr="008F73B5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in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>k</w:t>
      </w:r>
      <w:r w:rsidRPr="008F73B5">
        <w:rPr>
          <w:rFonts w:ascii="Arial" w:eastAsia="Times New Roman" w:hAnsi="Arial" w:cs="Arial"/>
          <w:color w:val="000000"/>
          <w:lang w:eastAsia="de-DE"/>
        </w:rPr>
        <w:t>l. Abdeckkappen aus Kunststoff für die Befestigungsbohrungen</w:t>
      </w:r>
    </w:p>
    <w:p w14:paraId="050C7E21" w14:textId="77777777" w:rsidR="008F73B5" w:rsidRDefault="00301742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8F73B5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14:paraId="4B4F797A" w14:textId="77777777" w:rsidR="008F73B5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Führungsschienen in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>k</w:t>
      </w:r>
      <w:r w:rsidRPr="008F73B5">
        <w:rPr>
          <w:rFonts w:ascii="Arial" w:eastAsia="Times New Roman" w:hAnsi="Arial" w:cs="Arial"/>
          <w:color w:val="000000"/>
          <w:lang w:eastAsia="de-DE"/>
        </w:rPr>
        <w:t>l. Dämmung RD²</w:t>
      </w:r>
      <w:r w:rsidR="00301742" w:rsidRPr="008F73B5">
        <w:rPr>
          <w:rFonts w:ascii="Arial" w:eastAsia="Times New Roman" w:hAnsi="Arial" w:cs="Arial"/>
          <w:color w:val="000000"/>
          <w:lang w:eastAsia="de-DE"/>
        </w:rPr>
        <w:t xml:space="preserve"> (optional)</w:t>
      </w:r>
    </w:p>
    <w:p w14:paraId="42F40DB8" w14:textId="77777777" w:rsidR="008F73B5" w:rsidRDefault="00301742" w:rsidP="008F73B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Sonderführungsschienen in den Abmessungen 53x34 oder 53x42 in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>k</w:t>
      </w:r>
      <w:r w:rsidRPr="008F73B5">
        <w:rPr>
          <w:rFonts w:ascii="Arial" w:eastAsia="Times New Roman" w:hAnsi="Arial" w:cs="Arial"/>
          <w:color w:val="000000"/>
          <w:lang w:eastAsia="de-DE"/>
        </w:rPr>
        <w:t>l. EPS-Dämmung</w:t>
      </w:r>
    </w:p>
    <w:p w14:paraId="27BF21DD" w14:textId="77777777" w:rsidR="008F73B5" w:rsidRDefault="00301742" w:rsidP="008F73B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14:paraId="6A82E2D7" w14:textId="77777777" w:rsidR="008F73B5" w:rsidRDefault="00301742" w:rsidP="008F73B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8F73B5" w:rsidRPr="008F73B5">
        <w:rPr>
          <w:rFonts w:ascii="Arial" w:eastAsia="Times New Roman" w:hAnsi="Arial" w:cs="Arial"/>
          <w:color w:val="000000"/>
          <w:lang w:eastAsia="de-DE"/>
        </w:rPr>
        <w:t>ai</w:t>
      </w:r>
      <w:r w:rsidRPr="008F73B5">
        <w:rPr>
          <w:rFonts w:ascii="Arial" w:eastAsia="Times New Roman" w:hAnsi="Arial" w:cs="Arial"/>
          <w:color w:val="000000"/>
          <w:lang w:eastAsia="de-DE"/>
        </w:rPr>
        <w:t>bung</w:t>
      </w:r>
    </w:p>
    <w:p w14:paraId="3A453DDA" w14:textId="77777777" w:rsidR="00301742" w:rsidRPr="008F73B5" w:rsidRDefault="00301742" w:rsidP="008F73B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F73B5">
        <w:rPr>
          <w:rFonts w:ascii="Arial" w:eastAsia="Times New Roman" w:hAnsi="Arial" w:cs="Arial"/>
          <w:color w:val="000000"/>
          <w:lang w:eastAsia="de-DE"/>
        </w:rPr>
        <w:t xml:space="preserve">Verbesserte thermische Trennung zwischen Aluminiumführungsschienen und Fensterrahmen </w:t>
      </w:r>
    </w:p>
    <w:p w14:paraId="0D62B5AE" w14:textId="77777777"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EE093C1" w14:textId="77777777" w:rsidR="008F73B5" w:rsidRPr="00120E3B" w:rsidRDefault="008F73B5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89107CA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14:paraId="5EE49E75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039FD2B0" w14:textId="77777777" w:rsidR="00697035" w:rsidRPr="00697035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 xml:space="preserve">Rollladenpanzer 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mit</w:t>
      </w:r>
      <w:r w:rsidRPr="00697035">
        <w:rPr>
          <w:rFonts w:ascii="Arial" w:eastAsia="Times New Roman" w:hAnsi="Arial" w:cs="Arial"/>
          <w:color w:val="000000"/>
          <w:lang w:eastAsia="de-DE"/>
        </w:rPr>
        <w:t xml:space="preserve"> Lichtschlitze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n</w:t>
      </w:r>
    </w:p>
    <w:p w14:paraId="256257CC" w14:textId="602341C6" w:rsidR="00697035" w:rsidRPr="00697035" w:rsidRDefault="00697035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Aluminium-</w:t>
      </w:r>
      <w:r w:rsidR="00301742" w:rsidRPr="00697035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Pr="00697035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697035">
        <w:rPr>
          <w:rFonts w:ascii="Arial" w:eastAsia="Times New Roman" w:hAnsi="Arial" w:cs="Arial"/>
          <w:color w:val="000000"/>
          <w:lang w:eastAsia="de-DE"/>
        </w:rPr>
        <w:t>HSM32</w:t>
      </w:r>
      <w:r w:rsidRPr="0069703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301742" w:rsidRPr="00697035">
        <w:rPr>
          <w:rFonts w:ascii="Arial" w:eastAsia="Times New Roman" w:hAnsi="Arial" w:cs="Arial"/>
          <w:color w:val="000000"/>
          <w:lang w:eastAsia="de-DE"/>
        </w:rPr>
        <w:t>HSM37</w:t>
      </w:r>
      <w:r w:rsidR="00B30C69">
        <w:rPr>
          <w:rFonts w:ascii="Arial" w:eastAsia="Times New Roman" w:hAnsi="Arial" w:cs="Arial"/>
          <w:color w:val="000000"/>
          <w:lang w:eastAsia="de-DE"/>
        </w:rPr>
        <w:t>, HSM52</w:t>
      </w:r>
      <w:r w:rsidRPr="00697035">
        <w:rPr>
          <w:rFonts w:ascii="Arial" w:eastAsia="Times New Roman" w:hAnsi="Arial" w:cs="Arial"/>
          <w:color w:val="000000"/>
          <w:lang w:eastAsia="de-DE"/>
        </w:rPr>
        <w:t>)</w:t>
      </w:r>
    </w:p>
    <w:p w14:paraId="48CEE6E1" w14:textId="4CBEE81F" w:rsidR="00697035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Kunststoff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-</w:t>
      </w:r>
      <w:r w:rsidRPr="00697035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(</w:t>
      </w:r>
      <w:r w:rsidRPr="00697035">
        <w:rPr>
          <w:rFonts w:ascii="Arial" w:eastAsia="Times New Roman" w:hAnsi="Arial" w:cs="Arial"/>
          <w:color w:val="000000"/>
          <w:lang w:eastAsia="de-DE"/>
        </w:rPr>
        <w:t>SK37 und SK37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 xml:space="preserve"> V</w:t>
      </w:r>
      <w:r w:rsidRPr="00697035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)</w:t>
      </w:r>
    </w:p>
    <w:p w14:paraId="447C214D" w14:textId="77777777" w:rsidR="00697035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-K</w:t>
      </w:r>
      <w:r w:rsidRPr="00697035">
        <w:rPr>
          <w:rFonts w:ascii="Arial" w:eastAsia="Times New Roman" w:hAnsi="Arial" w:cs="Arial"/>
          <w:color w:val="000000"/>
          <w:lang w:eastAsia="de-DE"/>
        </w:rPr>
        <w:t>ollektion</w:t>
      </w:r>
    </w:p>
    <w:p w14:paraId="69165F76" w14:textId="77777777" w:rsidR="00995B79" w:rsidRPr="00697035" w:rsidRDefault="00995B79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Drehmomentabschaltung mit starren Wellenverbindern</w:t>
      </w:r>
    </w:p>
    <w:p w14:paraId="1A591F91" w14:textId="77777777"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81CAE27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lastRenderedPageBreak/>
        <w:t>Insektenschutz</w:t>
      </w:r>
      <w:r w:rsidR="009F3406"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14:paraId="2F51FC04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773DE3DE" w14:textId="77777777" w:rsidR="00697035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Integriertes Insektenschutzrollo, Fiberglasgewebe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 xml:space="preserve"> in</w:t>
      </w:r>
      <w:r w:rsidRPr="0069703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S</w:t>
      </w:r>
      <w:r w:rsidRPr="00697035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G</w:t>
      </w:r>
      <w:r w:rsidRPr="00697035">
        <w:rPr>
          <w:rFonts w:ascii="Arial" w:eastAsia="Times New Roman" w:hAnsi="Arial" w:cs="Arial"/>
          <w:color w:val="000000"/>
          <w:lang w:eastAsia="de-DE"/>
        </w:rPr>
        <w:t>rau</w:t>
      </w:r>
    </w:p>
    <w:p w14:paraId="1C5BA141" w14:textId="77777777" w:rsidR="00697035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Bedienung über stranggepresste Aluminiumgriffleiste in</w:t>
      </w:r>
      <w:r w:rsidR="00697035" w:rsidRPr="00697035">
        <w:rPr>
          <w:rFonts w:ascii="Arial" w:eastAsia="Times New Roman" w:hAnsi="Arial" w:cs="Arial"/>
          <w:color w:val="000000"/>
          <w:lang w:eastAsia="de-DE"/>
        </w:rPr>
        <w:t>k</w:t>
      </w:r>
      <w:r w:rsidRPr="00697035">
        <w:rPr>
          <w:rFonts w:ascii="Arial" w:eastAsia="Times New Roman" w:hAnsi="Arial" w:cs="Arial"/>
          <w:color w:val="000000"/>
          <w:lang w:eastAsia="de-DE"/>
        </w:rPr>
        <w:t>l. Schnurquaste</w:t>
      </w:r>
    </w:p>
    <w:p w14:paraId="0245F9C8" w14:textId="77777777" w:rsidR="00697035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 xml:space="preserve">Bürstenkeder integriert in Führungsschiene mit Abdichtung nach hinten zum Fensterstock oder </w:t>
      </w:r>
      <w:r w:rsidR="0016768F" w:rsidRPr="00697035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14:paraId="518C25DA" w14:textId="77777777" w:rsidR="00697035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14:paraId="0894FEE2" w14:textId="77777777" w:rsidR="0016768F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97035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69703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97035">
        <w:rPr>
          <w:rFonts w:ascii="Arial" w:eastAsia="Times New Roman" w:hAnsi="Arial" w:cs="Arial"/>
          <w:color w:val="000000"/>
          <w:lang w:eastAsia="de-DE"/>
        </w:rPr>
        <w:t>sanftes Einfahr</w:t>
      </w:r>
      <w:r w:rsidR="00697035">
        <w:rPr>
          <w:rFonts w:ascii="Arial" w:eastAsia="Times New Roman" w:hAnsi="Arial" w:cs="Arial"/>
          <w:color w:val="000000"/>
          <w:lang w:eastAsia="de-DE"/>
        </w:rPr>
        <w:t>en des ISG-Rollos in den Kasten</w:t>
      </w:r>
    </w:p>
    <w:p w14:paraId="5702D0AF" w14:textId="77777777" w:rsidR="00697035" w:rsidRDefault="00697035" w:rsidP="0069703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220CA656" w14:textId="77777777" w:rsidR="00697035" w:rsidRPr="00697035" w:rsidRDefault="00697035" w:rsidP="0069703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D307C0">
        <w:rPr>
          <w:rFonts w:ascii="Arial" w:hAnsi="Arial" w:cs="Arial"/>
        </w:rPr>
        <w:t>ODER - Bitte auswählen</w:t>
      </w:r>
    </w:p>
    <w:p w14:paraId="5A560622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 </w:t>
      </w:r>
    </w:p>
    <w:p w14:paraId="31363ED6" w14:textId="77777777" w:rsidR="00697035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697035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697035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697035" w:rsidRPr="00697035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14:paraId="09157495" w14:textId="77777777" w:rsidR="00697035" w:rsidRDefault="00697035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7262DA1" w14:textId="77777777" w:rsidR="004B5611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integriertes Insektenschutz-Plissee mit umlaufenden Rahmen in Verbindung mit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697035" w:rsidRP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53x42mm</w:t>
      </w:r>
      <w:r w:rsidR="00697035" w:rsidRPr="004B5611">
        <w:rPr>
          <w:rFonts w:ascii="Arial" w:eastAsia="Times New Roman" w:hAnsi="Arial" w:cs="Arial"/>
          <w:color w:val="000000"/>
          <w:lang w:eastAsia="de-DE"/>
        </w:rPr>
        <w:t>)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4B5611">
        <w:rPr>
          <w:rFonts w:ascii="Arial" w:eastAsia="Times New Roman" w:hAnsi="Arial" w:cs="Arial"/>
          <w:color w:val="000000"/>
          <w:lang w:eastAsia="de-DE"/>
        </w:rPr>
        <w:t xml:space="preserve">und thermischer Trennung </w:t>
      </w:r>
    </w:p>
    <w:p w14:paraId="2EB1477D" w14:textId="77777777" w:rsidR="004B5611" w:rsidRDefault="001E132C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Bautiefe </w:t>
      </w:r>
      <w:r w:rsidR="00995B79" w:rsidRPr="004B5611">
        <w:rPr>
          <w:rFonts w:ascii="Arial" w:eastAsia="Times New Roman" w:hAnsi="Arial" w:cs="Arial"/>
          <w:color w:val="000000"/>
          <w:lang w:eastAsia="de-DE"/>
        </w:rPr>
        <w:t>21mm, Öffnungsrichtung links oder rechts</w:t>
      </w:r>
    </w:p>
    <w:p w14:paraId="6210639F" w14:textId="77777777" w:rsidR="004B5611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14:paraId="29CAA31B" w14:textId="77777777" w:rsidR="004B5611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14:paraId="5DDFFC34" w14:textId="77777777" w:rsidR="004B5611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</w:p>
    <w:p w14:paraId="74DB35F9" w14:textId="77777777" w:rsidR="00995B79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Gewebe</w:t>
      </w:r>
      <w:r w:rsidR="004B5611">
        <w:rPr>
          <w:rFonts w:ascii="Arial" w:eastAsia="Times New Roman" w:hAnsi="Arial" w:cs="Arial"/>
          <w:color w:val="000000"/>
          <w:lang w:eastAsia="de-DE"/>
        </w:rPr>
        <w:t>: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 w:rsidR="004B5611">
        <w:rPr>
          <w:rFonts w:ascii="Arial" w:eastAsia="Times New Roman" w:hAnsi="Arial" w:cs="Arial"/>
          <w:color w:val="000000"/>
          <w:lang w:eastAsia="de-DE"/>
        </w:rPr>
        <w:t>gewebe in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4B5611">
        <w:rPr>
          <w:rFonts w:ascii="Arial" w:eastAsia="Times New Roman" w:hAnsi="Arial" w:cs="Arial"/>
          <w:color w:val="000000"/>
          <w:lang w:eastAsia="de-DE"/>
        </w:rPr>
        <w:t>S</w:t>
      </w:r>
      <w:r w:rsidRPr="004B5611">
        <w:rPr>
          <w:rFonts w:ascii="Arial" w:eastAsia="Times New Roman" w:hAnsi="Arial" w:cs="Arial"/>
          <w:color w:val="000000"/>
          <w:lang w:eastAsia="de-DE"/>
        </w:rPr>
        <w:t>chwarz</w:t>
      </w:r>
    </w:p>
    <w:p w14:paraId="18B27E8E" w14:textId="77777777" w:rsidR="004B5611" w:rsidRP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12ADD30C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31863573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14:paraId="04BD3833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A21B193" w14:textId="77777777" w:rsidR="004B5611" w:rsidRDefault="00120E3B" w:rsidP="004B5611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4B5611">
        <w:rPr>
          <w:rFonts w:ascii="Arial" w:eastAsia="Times New Roman" w:hAnsi="Arial" w:cs="Arial"/>
          <w:color w:val="000000"/>
          <w:lang w:eastAsia="de-DE"/>
        </w:rPr>
        <w:t>Endleiste stranggepresst</w:t>
      </w:r>
    </w:p>
    <w:p w14:paraId="29A64552" w14:textId="77777777" w:rsidR="004B5611" w:rsidRPr="004B5611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14:paraId="6ABE2A5C" w14:textId="77777777" w:rsidR="00995B79" w:rsidRPr="004B5611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14:paraId="1C6C07E1" w14:textId="77777777"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77771143" w14:textId="77777777" w:rsidR="004B5611" w:rsidRPr="00120E3B" w:rsidRDefault="004B5611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DDE1EF8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Antrieb</w:t>
      </w:r>
    </w:p>
    <w:p w14:paraId="3D56CBAA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5CFFBBE" w14:textId="77777777" w:rsidR="004B5611" w:rsidRDefault="00120E3B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Manuell über Schnur, Gurt, Übersetzungsgetriebe für Gurt oder Kurbel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mit </w:t>
      </w:r>
      <w:r w:rsidR="00995B79" w:rsidRPr="004B5611">
        <w:rPr>
          <w:rFonts w:ascii="Arial" w:eastAsia="Times New Roman" w:hAnsi="Arial" w:cs="Arial"/>
          <w:color w:val="000000"/>
          <w:lang w:eastAsia="de-DE"/>
        </w:rPr>
        <w:t>luftdic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htem Gelenklager</w:t>
      </w:r>
    </w:p>
    <w:p w14:paraId="56F990B2" w14:textId="5B1A20AB" w:rsidR="004B5611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Motor mit Drehmomentabschaltung, optional mit Somfy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-</w:t>
      </w:r>
      <w:r w:rsidR="00B30C69">
        <w:rPr>
          <w:rFonts w:ascii="Arial" w:eastAsia="Times New Roman" w:hAnsi="Arial" w:cs="Arial"/>
          <w:color w:val="000000"/>
          <w:lang w:eastAsia="de-DE"/>
        </w:rPr>
        <w:t xml:space="preserve"> oder Elero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Funkmotor und Wandsender</w:t>
      </w:r>
    </w:p>
    <w:p w14:paraId="5FEE5C68" w14:textId="2F78ED4E" w:rsidR="00B30C69" w:rsidRDefault="00B30C6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Solarantriebs Elero bzw. Somfy</w:t>
      </w:r>
    </w:p>
    <w:p w14:paraId="3F30F35A" w14:textId="77777777" w:rsidR="004B5611" w:rsidRDefault="00313AE6" w:rsidP="004B5611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Gurtbedienung</w:t>
      </w:r>
      <w:r w:rsidR="00533F09" w:rsidRPr="004B5611">
        <w:rPr>
          <w:rFonts w:ascii="Arial" w:eastAsia="Times New Roman" w:hAnsi="Arial" w:cs="Arial"/>
          <w:color w:val="000000"/>
          <w:lang w:eastAsia="de-DE"/>
        </w:rPr>
        <w:t xml:space="preserve"> (Standard)</w:t>
      </w:r>
      <w:r w:rsidRPr="004B5611">
        <w:rPr>
          <w:rFonts w:ascii="Arial" w:eastAsia="Times New Roman" w:hAnsi="Arial" w:cs="Arial"/>
          <w:color w:val="000000"/>
          <w:lang w:eastAsia="de-DE"/>
        </w:rPr>
        <w:t>:</w:t>
      </w:r>
    </w:p>
    <w:p w14:paraId="53F492BE" w14:textId="77777777" w:rsidR="004B5611" w:rsidRDefault="00313AE6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Durchführung mittels nadelgelagerte Gurtleitrolle mit integrierter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Zugluftsperre</w:t>
      </w:r>
    </w:p>
    <w:p w14:paraId="68AE7510" w14:textId="77777777" w:rsidR="004B5611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Gurt 15mm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in G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B</w:t>
      </w:r>
      <w:r w:rsidRPr="004B5611">
        <w:rPr>
          <w:rFonts w:ascii="Arial" w:eastAsia="Times New Roman" w:hAnsi="Arial" w:cs="Arial"/>
          <w:color w:val="000000"/>
          <w:lang w:eastAsia="de-DE"/>
        </w:rPr>
        <w:t>raun</w:t>
      </w:r>
    </w:p>
    <w:p w14:paraId="07CDD230" w14:textId="77777777" w:rsidR="004B5611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in W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B</w:t>
      </w:r>
      <w:r w:rsidRPr="004B5611">
        <w:rPr>
          <w:rFonts w:ascii="Arial" w:eastAsia="Times New Roman" w:hAnsi="Arial" w:cs="Arial"/>
          <w:color w:val="000000"/>
          <w:lang w:eastAsia="de-DE"/>
        </w:rPr>
        <w:t>raun</w:t>
      </w:r>
    </w:p>
    <w:p w14:paraId="7E053A13" w14:textId="77777777" w:rsidR="004B5611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Acht</w:t>
      </w:r>
      <w:r w:rsidRPr="004B5611">
        <w:rPr>
          <w:rFonts w:ascii="Arial" w:eastAsia="Times New Roman" w:hAnsi="Arial" w:cs="Arial"/>
          <w:color w:val="000000"/>
          <w:lang w:eastAsia="de-DE"/>
        </w:rPr>
        <w:t>kant SW40</w:t>
      </w:r>
    </w:p>
    <w:p w14:paraId="2991E569" w14:textId="77777777" w:rsidR="00533F09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14:paraId="5D1AC662" w14:textId="77777777" w:rsid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7398440" w14:textId="77777777" w:rsidR="004B5611" w:rsidRDefault="004B5611" w:rsidP="004B5611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2493859C" w14:textId="77777777" w:rsidR="004B5611" w:rsidRP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4A797CE6" w14:textId="77777777" w:rsidR="004B5611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14:paraId="31B96B7B" w14:textId="77777777" w:rsidR="004B5611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14:paraId="315D250D" w14:textId="77777777" w:rsidR="004B5611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Acht</w:t>
      </w:r>
      <w:r w:rsidRPr="004B5611">
        <w:rPr>
          <w:rFonts w:ascii="Arial" w:eastAsia="Times New Roman" w:hAnsi="Arial" w:cs="Arial"/>
          <w:color w:val="000000"/>
          <w:lang w:eastAsia="de-DE"/>
        </w:rPr>
        <w:t>kant SW50</w:t>
      </w:r>
    </w:p>
    <w:p w14:paraId="5D63359E" w14:textId="77777777" w:rsidR="00533F09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14:paraId="420CDCB1" w14:textId="77777777" w:rsid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027B5A88" w14:textId="77777777" w:rsid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14CB9EB" w14:textId="77777777" w:rsidR="004B5611" w:rsidRDefault="004B5611" w:rsidP="004B5611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07855427" w14:textId="77777777" w:rsidR="004B5611" w:rsidRPr="004B5611" w:rsidRDefault="004B5611" w:rsidP="004B5611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20FA163D" w14:textId="77777777" w:rsidR="004B5611" w:rsidRDefault="00533F09" w:rsidP="00120E3B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Kurbel (Standard)</w:t>
      </w:r>
    </w:p>
    <w:p w14:paraId="3533F33C" w14:textId="77777777" w:rsidR="004B5611" w:rsidRDefault="00533F09" w:rsidP="00120E3B">
      <w:pPr>
        <w:pStyle w:val="Listenabsatz"/>
        <w:numPr>
          <w:ilvl w:val="1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14:paraId="25070CCE" w14:textId="77777777" w:rsidR="004B5611" w:rsidRDefault="00533F09" w:rsidP="00120E3B">
      <w:pPr>
        <w:pStyle w:val="Listenabsatz"/>
        <w:numPr>
          <w:ilvl w:val="1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Vier</w:t>
      </w:r>
      <w:r w:rsidRPr="004B5611">
        <w:rPr>
          <w:rFonts w:ascii="Arial" w:eastAsia="Times New Roman" w:hAnsi="Arial" w:cs="Arial"/>
          <w:color w:val="000000"/>
          <w:lang w:eastAsia="de-DE"/>
        </w:rPr>
        <w:t>kant Länge 300mm</w:t>
      </w:r>
    </w:p>
    <w:p w14:paraId="1A8303AB" w14:textId="77777777" w:rsidR="004B5611" w:rsidRDefault="00533F09" w:rsidP="00120E3B">
      <w:pPr>
        <w:pStyle w:val="Listenabsatz"/>
        <w:numPr>
          <w:ilvl w:val="1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Acht</w:t>
      </w:r>
      <w:r w:rsidRPr="004B5611">
        <w:rPr>
          <w:rFonts w:ascii="Arial" w:eastAsia="Times New Roman" w:hAnsi="Arial" w:cs="Arial"/>
          <w:color w:val="000000"/>
          <w:lang w:eastAsia="de-DE"/>
        </w:rPr>
        <w:t>kant SW40</w:t>
      </w:r>
    </w:p>
    <w:p w14:paraId="2F307FE1" w14:textId="77777777" w:rsidR="00533F09" w:rsidRPr="004B5611" w:rsidRDefault="00533F09" w:rsidP="00120E3B">
      <w:pPr>
        <w:pStyle w:val="Listenabsatz"/>
        <w:numPr>
          <w:ilvl w:val="1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14:paraId="72A69C86" w14:textId="77777777" w:rsidR="00533F09" w:rsidRPr="00120E3B" w:rsidRDefault="00533F09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ab/>
      </w:r>
    </w:p>
    <w:p w14:paraId="7CCFACF3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62AD240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14:paraId="73D0B158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283083D7" w14:textId="32ECEE3F" w:rsidR="004B5611" w:rsidRPr="004B5611" w:rsidRDefault="00120E3B" w:rsidP="008D21E7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Aluminiumteile (Führungsschienen und Endschiene) werden pulverbeschichtet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ausgeführt</w:t>
      </w:r>
    </w:p>
    <w:p w14:paraId="683EA725" w14:textId="77777777" w:rsidR="004B5611" w:rsidRPr="004B5611" w:rsidRDefault="008D21E7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Kasten rollgeformt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;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bandbeschichtet in den Farben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V</w:t>
      </w:r>
      <w:r w:rsidRPr="004B5611">
        <w:rPr>
          <w:rFonts w:ascii="Arial" w:eastAsia="Times New Roman" w:hAnsi="Arial" w:cs="Arial"/>
          <w:color w:val="000000"/>
          <w:lang w:eastAsia="de-DE"/>
        </w:rPr>
        <w:t>erkehrsweiß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9016),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G</w:t>
      </w:r>
      <w:r w:rsidRPr="004B5611">
        <w:rPr>
          <w:rFonts w:ascii="Arial" w:eastAsia="Times New Roman" w:hAnsi="Arial" w:cs="Arial"/>
          <w:color w:val="000000"/>
          <w:lang w:eastAsia="de-DE"/>
        </w:rPr>
        <w:t>rau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7038),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S</w:t>
      </w:r>
      <w:r w:rsidRPr="004B5611">
        <w:rPr>
          <w:rFonts w:ascii="Arial" w:eastAsia="Times New Roman" w:hAnsi="Arial" w:cs="Arial"/>
          <w:color w:val="000000"/>
          <w:lang w:eastAsia="de-DE"/>
        </w:rPr>
        <w:t>ilber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9006),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G</w:t>
      </w:r>
      <w:r w:rsidRPr="004B5611">
        <w:rPr>
          <w:rFonts w:ascii="Arial" w:eastAsia="Times New Roman" w:hAnsi="Arial" w:cs="Arial"/>
          <w:color w:val="000000"/>
          <w:lang w:eastAsia="de-DE"/>
        </w:rPr>
        <w:t>raubraun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8019),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G</w:t>
      </w:r>
      <w:r w:rsidRPr="004B5611">
        <w:rPr>
          <w:rFonts w:ascii="Arial" w:eastAsia="Times New Roman" w:hAnsi="Arial" w:cs="Arial"/>
          <w:color w:val="000000"/>
          <w:lang w:eastAsia="de-DE"/>
        </w:rPr>
        <w:t>raualuminium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9007),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A</w:t>
      </w:r>
      <w:r w:rsidRPr="004B5611">
        <w:rPr>
          <w:rFonts w:ascii="Arial" w:eastAsia="Times New Roman" w:hAnsi="Arial" w:cs="Arial"/>
          <w:color w:val="000000"/>
          <w:lang w:eastAsia="de-DE"/>
        </w:rPr>
        <w:t>nthrazitgrau (ähnlich RAL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7016) und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A</w:t>
      </w:r>
      <w:r w:rsidRPr="004B5611">
        <w:rPr>
          <w:rFonts w:ascii="Arial" w:eastAsia="Times New Roman" w:hAnsi="Arial" w:cs="Arial"/>
          <w:color w:val="000000"/>
          <w:lang w:eastAsia="de-DE"/>
        </w:rPr>
        <w:t>nthrazit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grau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>M</w:t>
      </w:r>
      <w:r w:rsidRPr="004B5611">
        <w:rPr>
          <w:rFonts w:ascii="Arial" w:eastAsia="Times New Roman" w:hAnsi="Arial" w:cs="Arial"/>
          <w:color w:val="000000"/>
          <w:lang w:eastAsia="de-DE"/>
        </w:rPr>
        <w:t>etallic (ähnlich DB</w:t>
      </w:r>
      <w:r w:rsidR="004B5611" w:rsidRP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703)</w:t>
      </w:r>
    </w:p>
    <w:p w14:paraId="469F20B1" w14:textId="77777777" w:rsidR="004B5611" w:rsidRPr="004B5611" w:rsidRDefault="00995B79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4B5611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4B5611">
        <w:rPr>
          <w:rFonts w:ascii="Arial" w:eastAsia="Times New Roman" w:hAnsi="Arial" w:cs="Arial"/>
          <w:color w:val="000000"/>
          <w:lang w:eastAsia="de-DE"/>
        </w:rPr>
        <w:t>V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erkehrsweiß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RAL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9016</w:t>
      </w:r>
      <w:r w:rsidR="004B5611">
        <w:rPr>
          <w:rFonts w:ascii="Arial" w:eastAsia="Times New Roman" w:hAnsi="Arial" w:cs="Arial"/>
          <w:color w:val="000000"/>
          <w:lang w:eastAsia="de-DE"/>
        </w:rPr>
        <w:t>)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, Silber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RAL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9006</w:t>
      </w:r>
      <w:r w:rsidR="004B5611">
        <w:rPr>
          <w:rFonts w:ascii="Arial" w:eastAsia="Times New Roman" w:hAnsi="Arial" w:cs="Arial"/>
          <w:color w:val="000000"/>
          <w:lang w:eastAsia="de-DE"/>
        </w:rPr>
        <w:t>), G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raualuminium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RAL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9007</w:t>
      </w:r>
      <w:r w:rsidR="004B5611">
        <w:rPr>
          <w:rFonts w:ascii="Arial" w:eastAsia="Times New Roman" w:hAnsi="Arial" w:cs="Arial"/>
          <w:color w:val="000000"/>
          <w:lang w:eastAsia="de-DE"/>
        </w:rPr>
        <w:t>)</w:t>
      </w:r>
      <w:r w:rsidR="00120E3B" w:rsidRPr="004B5611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4B5611">
        <w:rPr>
          <w:rFonts w:ascii="Arial" w:eastAsia="Times New Roman" w:hAnsi="Arial" w:cs="Arial"/>
          <w:color w:val="000000"/>
          <w:lang w:eastAsia="de-DE"/>
        </w:rPr>
        <w:t>G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raubraun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RAL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8019</w:t>
      </w:r>
      <w:r w:rsidR="004B5611">
        <w:rPr>
          <w:rFonts w:ascii="Arial" w:eastAsia="Times New Roman" w:hAnsi="Arial" w:cs="Arial"/>
          <w:color w:val="000000"/>
          <w:lang w:eastAsia="de-DE"/>
        </w:rPr>
        <w:t>)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4B5611">
        <w:rPr>
          <w:rFonts w:ascii="Arial" w:eastAsia="Times New Roman" w:hAnsi="Arial" w:cs="Arial"/>
          <w:color w:val="000000"/>
          <w:lang w:eastAsia="de-DE"/>
        </w:rPr>
        <w:t>A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nthrazitgrau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RAL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7016</w:t>
      </w:r>
      <w:r w:rsidR="004B5611">
        <w:rPr>
          <w:rFonts w:ascii="Arial" w:eastAsia="Times New Roman" w:hAnsi="Arial" w:cs="Arial"/>
          <w:color w:val="000000"/>
          <w:lang w:eastAsia="de-DE"/>
        </w:rPr>
        <w:t>)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 und </w:t>
      </w:r>
      <w:r w:rsidR="004B5611">
        <w:rPr>
          <w:rFonts w:ascii="Arial" w:eastAsia="Times New Roman" w:hAnsi="Arial" w:cs="Arial"/>
          <w:color w:val="000000"/>
          <w:lang w:eastAsia="de-DE"/>
        </w:rPr>
        <w:t>A</w:t>
      </w:r>
      <w:r w:rsidRPr="004B5611">
        <w:rPr>
          <w:rFonts w:ascii="Arial" w:eastAsia="Times New Roman" w:hAnsi="Arial" w:cs="Arial"/>
          <w:color w:val="000000"/>
          <w:lang w:eastAsia="de-DE"/>
        </w:rPr>
        <w:t>nthrazit</w:t>
      </w:r>
      <w:r w:rsidR="004B5611">
        <w:rPr>
          <w:rFonts w:ascii="Arial" w:eastAsia="Times New Roman" w:hAnsi="Arial" w:cs="Arial"/>
          <w:color w:val="000000"/>
          <w:lang w:eastAsia="de-DE"/>
        </w:rPr>
        <w:t>grau M</w:t>
      </w:r>
      <w:r w:rsidRPr="004B5611">
        <w:rPr>
          <w:rFonts w:ascii="Arial" w:eastAsia="Times New Roman" w:hAnsi="Arial" w:cs="Arial"/>
          <w:color w:val="000000"/>
          <w:lang w:eastAsia="de-DE"/>
        </w:rPr>
        <w:t xml:space="preserve">etallic </w:t>
      </w:r>
      <w:r w:rsidR="004B5611">
        <w:rPr>
          <w:rFonts w:ascii="Arial" w:eastAsia="Times New Roman" w:hAnsi="Arial" w:cs="Arial"/>
          <w:color w:val="000000"/>
          <w:lang w:eastAsia="de-DE"/>
        </w:rPr>
        <w:t>(</w:t>
      </w:r>
      <w:r w:rsidRPr="004B5611">
        <w:rPr>
          <w:rFonts w:ascii="Arial" w:eastAsia="Times New Roman" w:hAnsi="Arial" w:cs="Arial"/>
          <w:color w:val="000000"/>
          <w:lang w:eastAsia="de-DE"/>
        </w:rPr>
        <w:t>DB</w:t>
      </w:r>
      <w:r w:rsidR="004B5611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B5611">
        <w:rPr>
          <w:rFonts w:ascii="Arial" w:eastAsia="Times New Roman" w:hAnsi="Arial" w:cs="Arial"/>
          <w:color w:val="000000"/>
          <w:lang w:eastAsia="de-DE"/>
        </w:rPr>
        <w:t>703</w:t>
      </w:r>
      <w:r w:rsidR="004B5611">
        <w:rPr>
          <w:rFonts w:ascii="Arial" w:eastAsia="Times New Roman" w:hAnsi="Arial" w:cs="Arial"/>
          <w:color w:val="000000"/>
          <w:lang w:eastAsia="de-DE"/>
        </w:rPr>
        <w:t>)</w:t>
      </w:r>
    </w:p>
    <w:p w14:paraId="1BB21376" w14:textId="77777777" w:rsidR="004B5611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Tarnfarben und Leuchtfarben sind ausgeschlossen. </w:t>
      </w:r>
    </w:p>
    <w:p w14:paraId="19A1696A" w14:textId="77777777" w:rsidR="004B5611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einer Schichtdicke von 60 - 120 my auszuführen. </w:t>
      </w:r>
    </w:p>
    <w:p w14:paraId="6055CF4A" w14:textId="77777777" w:rsidR="00120E3B" w:rsidRPr="004B5611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4B5611">
        <w:rPr>
          <w:rFonts w:ascii="Arial" w:eastAsia="Times New Roman" w:hAnsi="Arial" w:cs="Arial"/>
          <w:color w:val="000000"/>
          <w:lang w:eastAsia="de-DE"/>
        </w:rPr>
        <w:t>Die Vorbehandlung muss chromfrei im No-Rinse-Verfahren nach Qualitätsrichtlinie GSB-Al 631 erfolgen.</w:t>
      </w:r>
    </w:p>
    <w:p w14:paraId="56FE242C" w14:textId="77777777"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EBE811A" w14:textId="77777777" w:rsidR="004B5611" w:rsidRDefault="004B5611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1D6BA979" w14:textId="77777777" w:rsidR="00ED166B" w:rsidRDefault="00ED166B" w:rsidP="00ED166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 w:rsidR="004B5611">
        <w:rPr>
          <w:rFonts w:ascii="Arial" w:hAnsi="Arial" w:cs="Arial"/>
        </w:rPr>
        <w:t>__</w:t>
      </w:r>
      <w:r w:rsidR="004B5611" w:rsidRPr="00334FCA">
        <w:rPr>
          <w:rFonts w:ascii="Arial" w:hAnsi="Arial" w:cs="Arial"/>
        </w:rPr>
        <w:t>___________________</w:t>
      </w:r>
      <w:r w:rsidR="004B5611">
        <w:rPr>
          <w:rFonts w:ascii="Arial" w:hAnsi="Arial" w:cs="Arial"/>
        </w:rPr>
        <w:t>_________</w:t>
      </w:r>
    </w:p>
    <w:p w14:paraId="46515781" w14:textId="77777777" w:rsidR="00ED166B" w:rsidRPr="00661BEE" w:rsidRDefault="00ED166B" w:rsidP="00ED166B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3996D3D1" w14:textId="77777777" w:rsidR="00ED166B" w:rsidRPr="00661BEE" w:rsidRDefault="00ED166B" w:rsidP="00ED166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14:paraId="6A48DE9A" w14:textId="77777777" w:rsidR="004B5611" w:rsidRDefault="004B5611" w:rsidP="004B5611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14:paraId="0890A672" w14:textId="77777777" w:rsidR="004B5611" w:rsidRDefault="004B5611" w:rsidP="004B5611">
      <w:pPr>
        <w:spacing w:after="0" w:line="240" w:lineRule="auto"/>
        <w:rPr>
          <w:rFonts w:ascii="Arial" w:hAnsi="Arial" w:cs="Arial"/>
          <w:noProof/>
        </w:rPr>
      </w:pPr>
    </w:p>
    <w:p w14:paraId="304E177E" w14:textId="77777777" w:rsidR="004B5611" w:rsidRDefault="004B5611" w:rsidP="004B5611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3EE7F977" w14:textId="77777777" w:rsidR="004B5611" w:rsidRDefault="004B5611" w:rsidP="004B5611">
      <w:pPr>
        <w:spacing w:after="0" w:line="240" w:lineRule="auto"/>
        <w:rPr>
          <w:rFonts w:ascii="Arial" w:hAnsi="Arial" w:cs="Arial"/>
          <w:noProof/>
        </w:rPr>
      </w:pPr>
    </w:p>
    <w:p w14:paraId="645A2903" w14:textId="77777777" w:rsidR="005640DD" w:rsidRDefault="004B5611" w:rsidP="004B5611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  <w:t xml:space="preserve">   </w:t>
      </w:r>
    </w:p>
    <w:p w14:paraId="71E44FAC" w14:textId="77777777"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ED175CA" w14:textId="77777777"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4A0AD69" w14:textId="77777777"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B2"/>
    <w:multiLevelType w:val="hybridMultilevel"/>
    <w:tmpl w:val="B6D81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02B"/>
    <w:multiLevelType w:val="hybridMultilevel"/>
    <w:tmpl w:val="F5EA9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560C1"/>
    <w:multiLevelType w:val="hybridMultilevel"/>
    <w:tmpl w:val="2EEED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66A09"/>
    <w:multiLevelType w:val="hybridMultilevel"/>
    <w:tmpl w:val="2ECA8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7E4D"/>
    <w:multiLevelType w:val="hybridMultilevel"/>
    <w:tmpl w:val="3E1E9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93"/>
    <w:multiLevelType w:val="hybridMultilevel"/>
    <w:tmpl w:val="74DEC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024B1"/>
    <w:multiLevelType w:val="hybridMultilevel"/>
    <w:tmpl w:val="8BD2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C6891"/>
    <w:multiLevelType w:val="hybridMultilevel"/>
    <w:tmpl w:val="9F341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13C1E"/>
    <w:multiLevelType w:val="hybridMultilevel"/>
    <w:tmpl w:val="3420F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3262">
    <w:abstractNumId w:val="4"/>
  </w:num>
  <w:num w:numId="2" w16cid:durableId="138353593">
    <w:abstractNumId w:val="2"/>
  </w:num>
  <w:num w:numId="3" w16cid:durableId="750125421">
    <w:abstractNumId w:val="8"/>
  </w:num>
  <w:num w:numId="4" w16cid:durableId="491873138">
    <w:abstractNumId w:val="5"/>
  </w:num>
  <w:num w:numId="5" w16cid:durableId="1910385096">
    <w:abstractNumId w:val="0"/>
  </w:num>
  <w:num w:numId="6" w16cid:durableId="1233736780">
    <w:abstractNumId w:val="6"/>
  </w:num>
  <w:num w:numId="7" w16cid:durableId="1277058442">
    <w:abstractNumId w:val="7"/>
  </w:num>
  <w:num w:numId="8" w16cid:durableId="1215511162">
    <w:abstractNumId w:val="3"/>
  </w:num>
  <w:num w:numId="9" w16cid:durableId="1332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E3B"/>
    <w:rsid w:val="000C04F4"/>
    <w:rsid w:val="00120E3B"/>
    <w:rsid w:val="0016768F"/>
    <w:rsid w:val="001E132C"/>
    <w:rsid w:val="002A62A2"/>
    <w:rsid w:val="00301742"/>
    <w:rsid w:val="00313AE6"/>
    <w:rsid w:val="003443EA"/>
    <w:rsid w:val="00464BED"/>
    <w:rsid w:val="004B5611"/>
    <w:rsid w:val="004C20E2"/>
    <w:rsid w:val="00533F09"/>
    <w:rsid w:val="005640DD"/>
    <w:rsid w:val="005A1A0E"/>
    <w:rsid w:val="00697035"/>
    <w:rsid w:val="008D21E7"/>
    <w:rsid w:val="008F73B5"/>
    <w:rsid w:val="00985527"/>
    <w:rsid w:val="00995B79"/>
    <w:rsid w:val="009F3406"/>
    <w:rsid w:val="00B30C69"/>
    <w:rsid w:val="00C11083"/>
    <w:rsid w:val="00E523F3"/>
    <w:rsid w:val="00ED166B"/>
    <w:rsid w:val="00F5128D"/>
    <w:rsid w:val="00F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0867"/>
  <w15:docId w15:val="{BE336EC4-F929-4123-88B5-479354E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34A38-51E9-40DB-A014-1B5F93BB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Feistle Hans-Jörg</cp:lastModifiedBy>
  <cp:revision>9</cp:revision>
  <cp:lastPrinted>2014-01-27T13:28:00Z</cp:lastPrinted>
  <dcterms:created xsi:type="dcterms:W3CDTF">2014-07-15T07:17:00Z</dcterms:created>
  <dcterms:modified xsi:type="dcterms:W3CDTF">2025-02-13T13:24:00Z</dcterms:modified>
</cp:coreProperties>
</file>